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F3" w:rsidRDefault="004552F3"/>
    <w:p w:rsidR="00BA6F1F" w:rsidRPr="00BA6F1F" w:rsidRDefault="00BA6F1F" w:rsidP="00BA6F1F">
      <w:pPr>
        <w:spacing w:after="0"/>
        <w:jc w:val="center"/>
        <w:rPr>
          <w:b/>
        </w:rPr>
      </w:pPr>
      <w:r w:rsidRPr="00BA6F1F">
        <w:rPr>
          <w:b/>
        </w:rPr>
        <w:t xml:space="preserve">RESUMEN DE: </w:t>
      </w:r>
    </w:p>
    <w:p w:rsidR="00B84807" w:rsidRPr="00B84807" w:rsidRDefault="00B84807" w:rsidP="00BA6F1F">
      <w:pPr>
        <w:spacing w:after="0"/>
        <w:jc w:val="center"/>
        <w:rPr>
          <w:b/>
          <w:sz w:val="28"/>
          <w:szCs w:val="28"/>
        </w:rPr>
      </w:pPr>
      <w:r w:rsidRPr="00B84807">
        <w:rPr>
          <w:b/>
          <w:sz w:val="28"/>
          <w:szCs w:val="28"/>
        </w:rPr>
        <w:t>MONUMENTOS HISTORICOS REGINENSES</w:t>
      </w:r>
    </w:p>
    <w:p w:rsidR="00B84807" w:rsidRDefault="00B84807" w:rsidP="00BA6F1F">
      <w:pPr>
        <w:spacing w:after="0"/>
        <w:jc w:val="center"/>
      </w:pPr>
      <w:proofErr w:type="gramStart"/>
      <w:r>
        <w:t>de</w:t>
      </w:r>
      <w:proofErr w:type="gramEnd"/>
      <w:r>
        <w:t xml:space="preserve"> Franco González</w:t>
      </w:r>
    </w:p>
    <w:p w:rsidR="00E44A47" w:rsidRPr="00B84807" w:rsidRDefault="00B84807" w:rsidP="00BA6F1F">
      <w:pPr>
        <w:spacing w:after="0"/>
        <w:jc w:val="center"/>
        <w:rPr>
          <w:sz w:val="18"/>
          <w:szCs w:val="18"/>
        </w:rPr>
      </w:pPr>
      <w:r w:rsidRPr="00B84807">
        <w:rPr>
          <w:sz w:val="18"/>
          <w:szCs w:val="18"/>
        </w:rPr>
        <w:t>(</w:t>
      </w:r>
      <w:r>
        <w:rPr>
          <w:sz w:val="18"/>
          <w:szCs w:val="18"/>
        </w:rPr>
        <w:t>“</w:t>
      </w:r>
      <w:r w:rsidRPr="00B84807">
        <w:rPr>
          <w:sz w:val="18"/>
          <w:szCs w:val="18"/>
        </w:rPr>
        <w:t xml:space="preserve">Hechos y realidades </w:t>
      </w:r>
      <w:proofErr w:type="spellStart"/>
      <w:r w:rsidRPr="00B84807">
        <w:rPr>
          <w:sz w:val="18"/>
          <w:szCs w:val="18"/>
        </w:rPr>
        <w:t>reginenses</w:t>
      </w:r>
      <w:proofErr w:type="spellEnd"/>
      <w:r>
        <w:rPr>
          <w:sz w:val="18"/>
          <w:szCs w:val="18"/>
        </w:rPr>
        <w:t>”</w:t>
      </w:r>
      <w:r w:rsidRPr="00B84807">
        <w:rPr>
          <w:sz w:val="18"/>
          <w:szCs w:val="18"/>
        </w:rPr>
        <w:t>, año 2009)</w:t>
      </w:r>
    </w:p>
    <w:p w:rsidR="00B84807" w:rsidRDefault="00B84807" w:rsidP="00B84807">
      <w:pPr>
        <w:spacing w:after="0" w:line="240" w:lineRule="auto"/>
        <w:jc w:val="center"/>
      </w:pPr>
    </w:p>
    <w:p w:rsidR="000E0CB7" w:rsidRDefault="00E44A47" w:rsidP="000E0CB7">
      <w:pPr>
        <w:jc w:val="both"/>
      </w:pPr>
      <w:r>
        <w:t xml:space="preserve">La declaración de Monumentos Históricos, </w:t>
      </w:r>
      <w:r>
        <w:t>bienes culturales, se destaca en</w:t>
      </w:r>
      <w:r>
        <w:t xml:space="preserve"> que todos ellos son elementos reconocidos del paisaje </w:t>
      </w:r>
      <w:r>
        <w:t>humanizado</w:t>
      </w:r>
      <w:r>
        <w:t>, del ambiente construido y en permanente trasformación de nuestra ciudad. Tienen va</w:t>
      </w:r>
      <w:r>
        <w:t>lores histórico</w:t>
      </w:r>
      <w:r>
        <w:t xml:space="preserve">s que se agigantan mágicamente, al calor de la evocación </w:t>
      </w:r>
      <w:r w:rsidR="000E0CB7">
        <w:t>sencilla</w:t>
      </w:r>
      <w:r>
        <w:t xml:space="preserve"> y emocional de nuestros mayores </w:t>
      </w:r>
      <w:r w:rsidR="000E0CB7">
        <w:t>y en la exhumación profesional de los historiadores. Asimismo poseen valores es</w:t>
      </w:r>
      <w:r w:rsidR="000E0CB7">
        <w:t>tético</w:t>
      </w:r>
      <w:r w:rsidR="000E0CB7">
        <w:t>s que también son dinámicos y po</w:t>
      </w:r>
      <w:r w:rsidR="000E0CB7">
        <w:t>r lo tant</w:t>
      </w:r>
      <w:r w:rsidR="000E0CB7">
        <w:t xml:space="preserve">a Históricos. Se busca resucitar esas emociones </w:t>
      </w:r>
      <w:r w:rsidR="000E0CB7">
        <w:t>del pasado, reviv</w:t>
      </w:r>
      <w:r w:rsidR="000E0CB7">
        <w:t xml:space="preserve">ir aquellas percepciones, conocer su existencia, desbrozar su esencia, y difundirla entre los medios de </w:t>
      </w:r>
      <w:r w:rsidR="000E0CB7">
        <w:t xml:space="preserve">comunidad </w:t>
      </w:r>
      <w:proofErr w:type="spellStart"/>
      <w:r w:rsidR="000E0CB7">
        <w:t>re</w:t>
      </w:r>
      <w:r w:rsidR="000E0CB7">
        <w:t>ginenses</w:t>
      </w:r>
      <w:proofErr w:type="spellEnd"/>
      <w:r w:rsidR="000E0CB7">
        <w:t xml:space="preserve"> de fines del siglo XX, intentando democratizar los análisis del pasado y respetando la carga simbólica que aquellas cosas materiales </w:t>
      </w:r>
      <w:r w:rsidR="000E0CB7">
        <w:t>cargada</w:t>
      </w:r>
      <w:r w:rsidR="000E0CB7">
        <w:t>s de espíritu, tuvieron entre n</w:t>
      </w:r>
      <w:r w:rsidR="000E0CB7">
        <w:t>uestros</w:t>
      </w:r>
      <w:r w:rsidR="000E0CB7">
        <w:t xml:space="preserve"> abuelos y nuestros </w:t>
      </w:r>
      <w:r w:rsidR="000E0CB7">
        <w:t>padres, buscando afin</w:t>
      </w:r>
      <w:r w:rsidR="000E0CB7">
        <w:t>ar la sensibilidad de los más jó</w:t>
      </w:r>
      <w:r w:rsidR="000E0CB7">
        <w:t>venes,</w:t>
      </w:r>
      <w:r w:rsidR="000E0CB7">
        <w:t xml:space="preserve"> enseñando a revalorizar lo que </w:t>
      </w:r>
      <w:r w:rsidR="000E0CB7">
        <w:t>nos</w:t>
      </w:r>
      <w:r w:rsidR="000E0CB7">
        <w:t xml:space="preserve"> </w:t>
      </w:r>
      <w:r w:rsidR="000E0CB7">
        <w:t>rodea porque es el resultado del amor depositado por los hombre</w:t>
      </w:r>
      <w:r w:rsidR="000E0CB7">
        <w:t>s (y mujeres) de otras é</w:t>
      </w:r>
      <w:r w:rsidR="000E0CB7">
        <w:t>pocas, y porque esos</w:t>
      </w:r>
      <w:r w:rsidR="000E0CB7">
        <w:t xml:space="preserve"> elementos continúan reflejando ilus</w:t>
      </w:r>
      <w:r w:rsidR="000E0CB7">
        <w:t>ion</w:t>
      </w:r>
      <w:r w:rsidR="000E0CB7">
        <w:t>es, sentimientos, aquella muda v</w:t>
      </w:r>
      <w:r w:rsidR="000E0CB7">
        <w:t>oz de los</w:t>
      </w:r>
      <w:r w:rsidR="000E0CB7">
        <w:t xml:space="preserve"> colonos. </w:t>
      </w:r>
    </w:p>
    <w:p w:rsidR="00142D8C" w:rsidRDefault="00142D8C" w:rsidP="00142D8C">
      <w:pPr>
        <w:jc w:val="both"/>
      </w:pPr>
      <w:r>
        <w:t>Todo</w:t>
      </w:r>
      <w:r w:rsidR="000E0CB7">
        <w:t xml:space="preserve"> eso forma parte de las misiones que el </w:t>
      </w:r>
      <w:r w:rsidR="000E0CB7" w:rsidRPr="00142D8C">
        <w:rPr>
          <w:b/>
        </w:rPr>
        <w:t>Museo Comunitario</w:t>
      </w:r>
      <w:r w:rsidR="000E0CB7">
        <w:t>, tiene legalmente conferidas</w:t>
      </w:r>
      <w:r>
        <w:t xml:space="preserve"> por la </w:t>
      </w:r>
      <w:r w:rsidRPr="00142D8C">
        <w:rPr>
          <w:b/>
        </w:rPr>
        <w:t>Ordenanza Nº 030/</w:t>
      </w:r>
      <w:r>
        <w:rPr>
          <w:b/>
        </w:rPr>
        <w:t>19</w:t>
      </w:r>
      <w:r w:rsidR="000E0CB7" w:rsidRPr="00142D8C">
        <w:rPr>
          <w:b/>
        </w:rPr>
        <w:t>93.</w:t>
      </w:r>
      <w:r w:rsidR="000E0CB7">
        <w:t xml:space="preserve"> Para reavivar ese brillo, a veces opacado, ése, a veces no</w:t>
      </w:r>
      <w:r>
        <w:t xml:space="preserve"> </w:t>
      </w:r>
      <w:r w:rsidR="000E0CB7">
        <w:t>reflejado e</w:t>
      </w:r>
      <w:r>
        <w:t xml:space="preserve">n </w:t>
      </w:r>
      <w:r w:rsidR="000E0CB7">
        <w:t xml:space="preserve">los ojos de vuestros contemporáneos, que buscaron implementar </w:t>
      </w:r>
      <w:r w:rsidR="000E0CB7" w:rsidRPr="00142D8C">
        <w:rPr>
          <w:b/>
        </w:rPr>
        <w:t>la Declaración, para recrear esos</w:t>
      </w:r>
      <w:r w:rsidRPr="00142D8C">
        <w:rPr>
          <w:b/>
        </w:rPr>
        <w:t xml:space="preserve"> </w:t>
      </w:r>
      <w:r w:rsidR="000E0CB7" w:rsidRPr="00142D8C">
        <w:rPr>
          <w:b/>
        </w:rPr>
        <w:t>elementos de nuestro Patrimonio Histórico Cultural</w:t>
      </w:r>
      <w:r w:rsidR="000E0CB7">
        <w:t>, y así pone</w:t>
      </w:r>
      <w:r>
        <w:t xml:space="preserve">rlos definitivamente en valor. </w:t>
      </w:r>
    </w:p>
    <w:p w:rsidR="000E0CB7" w:rsidRDefault="000E0CB7" w:rsidP="00142D8C">
      <w:pPr>
        <w:jc w:val="both"/>
      </w:pPr>
      <w:r>
        <w:t>Otra consideración hace referencia, a qu</w:t>
      </w:r>
      <w:r w:rsidR="00142D8C">
        <w:t xml:space="preserve">e los bienes, tienen </w:t>
      </w:r>
      <w:r w:rsidR="00142D8C" w:rsidRPr="00142D8C">
        <w:rPr>
          <w:b/>
        </w:rPr>
        <w:t>una antigüedad</w:t>
      </w:r>
      <w:r w:rsidRPr="00142D8C">
        <w:rPr>
          <w:b/>
        </w:rPr>
        <w:t xml:space="preserve"> de más de 50</w:t>
      </w:r>
      <w:r w:rsidR="00142D8C" w:rsidRPr="00142D8C">
        <w:rPr>
          <w:b/>
        </w:rPr>
        <w:t xml:space="preserve"> </w:t>
      </w:r>
      <w:r w:rsidRPr="00142D8C">
        <w:rPr>
          <w:b/>
        </w:rPr>
        <w:t>años.</w:t>
      </w:r>
      <w:r>
        <w:t xml:space="preserve"> </w:t>
      </w:r>
      <w:r w:rsidR="00142D8C" w:rsidRPr="00142D8C">
        <w:rPr>
          <w:b/>
        </w:rPr>
        <w:t>Esta es la antigü</w:t>
      </w:r>
      <w:r w:rsidRPr="00142D8C">
        <w:rPr>
          <w:b/>
        </w:rPr>
        <w:t>e</w:t>
      </w:r>
      <w:r w:rsidR="00142D8C" w:rsidRPr="00142D8C">
        <w:rPr>
          <w:b/>
        </w:rPr>
        <w:t>dad, mínima aconsejable, para la</w:t>
      </w:r>
      <w:r w:rsidRPr="00142D8C">
        <w:rPr>
          <w:b/>
        </w:rPr>
        <w:t xml:space="preserve"> Declaración</w:t>
      </w:r>
      <w:r>
        <w:t>. Fundamentalmente las</w:t>
      </w:r>
      <w:r w:rsidR="00142D8C">
        <w:t xml:space="preserve"> </w:t>
      </w:r>
      <w:r>
        <w:t xml:space="preserve">Declaraciones son el medio jurídico más adecuado que tiene la comunidad </w:t>
      </w:r>
      <w:proofErr w:type="spellStart"/>
      <w:r>
        <w:t>reginense</w:t>
      </w:r>
      <w:proofErr w:type="spellEnd"/>
      <w:r>
        <w:t>, para poner</w:t>
      </w:r>
      <w:r w:rsidR="00142D8C">
        <w:t xml:space="preserve"> </w:t>
      </w:r>
      <w:r>
        <w:t xml:space="preserve">inexorablemente </w:t>
      </w:r>
      <w:r w:rsidRPr="00142D8C">
        <w:rPr>
          <w:b/>
        </w:rPr>
        <w:t>a la consideración de sus autoridades la necesidad de realizar las tareas de</w:t>
      </w:r>
      <w:r w:rsidR="00142D8C" w:rsidRPr="00142D8C">
        <w:rPr>
          <w:b/>
        </w:rPr>
        <w:t xml:space="preserve"> </w:t>
      </w:r>
      <w:r w:rsidRPr="00142D8C">
        <w:rPr>
          <w:b/>
        </w:rPr>
        <w:t>preservación, restauración, puesta en valor y disfrute</w:t>
      </w:r>
      <w:r>
        <w:t xml:space="preserve"> de su Patrimonio Histórico Cultural </w:t>
      </w:r>
      <w:r w:rsidRPr="00142D8C">
        <w:rPr>
          <w:b/>
        </w:rPr>
        <w:t>en forma</w:t>
      </w:r>
      <w:r w:rsidR="00142D8C" w:rsidRPr="00142D8C">
        <w:rPr>
          <w:b/>
        </w:rPr>
        <w:t xml:space="preserve"> </w:t>
      </w:r>
      <w:r w:rsidRPr="00142D8C">
        <w:rPr>
          <w:b/>
        </w:rPr>
        <w:t xml:space="preserve">planificada, con asignación de responsabilidades y con criterios </w:t>
      </w:r>
      <w:r w:rsidR="00142D8C" w:rsidRPr="00142D8C">
        <w:rPr>
          <w:b/>
        </w:rPr>
        <w:t>museológicos, tal como lo prevé la Ordenanza N* 067/</w:t>
      </w:r>
      <w:r w:rsidR="00142D8C">
        <w:rPr>
          <w:b/>
        </w:rPr>
        <w:t>19</w:t>
      </w:r>
      <w:r w:rsidRPr="00142D8C">
        <w:rPr>
          <w:b/>
        </w:rPr>
        <w:t>93</w:t>
      </w:r>
      <w:r>
        <w:t>, de Régimen Legal de los Monumentos y Lugares Históricos, dentro del</w:t>
      </w:r>
      <w:r w:rsidR="00142D8C">
        <w:t xml:space="preserve"> </w:t>
      </w:r>
      <w:r>
        <w:t>Patrimonio Histó</w:t>
      </w:r>
      <w:r w:rsidR="00142D8C">
        <w:t xml:space="preserve">rico Cultural de Villa Regina. </w:t>
      </w:r>
    </w:p>
    <w:p w:rsidR="00EC3C45" w:rsidRDefault="00EC3C45" w:rsidP="00142D8C">
      <w:pPr>
        <w:jc w:val="both"/>
        <w:rPr>
          <w:b/>
        </w:rPr>
      </w:pPr>
    </w:p>
    <w:p w:rsidR="00142D8C" w:rsidRDefault="00BA6F1F" w:rsidP="00BA6F1F">
      <w:pPr>
        <w:jc w:val="center"/>
        <w:rPr>
          <w:b/>
        </w:rPr>
      </w:pPr>
      <w:r>
        <w:rPr>
          <w:b/>
        </w:rPr>
        <w:t xml:space="preserve">DETALLE DE LOS </w:t>
      </w:r>
      <w:r w:rsidR="00142D8C" w:rsidRPr="00142D8C">
        <w:rPr>
          <w:b/>
        </w:rPr>
        <w:t>MONUMENTOS HISTORICOS REGINENSES</w:t>
      </w:r>
      <w:r>
        <w:rPr>
          <w:b/>
        </w:rPr>
        <w:t xml:space="preserve"> POR FECHAS DE ORDENANZAS.</w:t>
      </w:r>
    </w:p>
    <w:p w:rsidR="00BA6F1F" w:rsidRPr="00142D8C" w:rsidRDefault="00BA6F1F" w:rsidP="00142D8C">
      <w:pPr>
        <w:jc w:val="both"/>
        <w:rPr>
          <w:b/>
        </w:rPr>
      </w:pPr>
    </w:p>
    <w:p w:rsidR="00142D8C" w:rsidRPr="00BA6F1F" w:rsidRDefault="00142D8C" w:rsidP="00142D8C">
      <w:pPr>
        <w:jc w:val="both"/>
        <w:rPr>
          <w:b/>
          <w:u w:val="single"/>
        </w:rPr>
      </w:pPr>
      <w:r w:rsidRPr="00BA6F1F">
        <w:rPr>
          <w:b/>
          <w:u w:val="single"/>
        </w:rPr>
        <w:t>Ordenanza Municipal N* 068 /19</w:t>
      </w:r>
      <w:r w:rsidRPr="00BA6F1F">
        <w:rPr>
          <w:b/>
          <w:u w:val="single"/>
        </w:rPr>
        <w:t>93</w:t>
      </w:r>
      <w:r w:rsidR="00D11C33" w:rsidRPr="00BA6F1F">
        <w:rPr>
          <w:b/>
          <w:u w:val="single"/>
        </w:rPr>
        <w:t xml:space="preserve"> – Declaración de MH</w:t>
      </w:r>
    </w:p>
    <w:p w:rsidR="00B84807" w:rsidRDefault="00142D8C" w:rsidP="000E0CB7">
      <w:pPr>
        <w:pStyle w:val="Prrafodelista"/>
        <w:numPr>
          <w:ilvl w:val="0"/>
          <w:numId w:val="1"/>
        </w:numPr>
        <w:jc w:val="both"/>
      </w:pPr>
      <w:r w:rsidRPr="00B84807">
        <w:rPr>
          <w:b/>
        </w:rPr>
        <w:t xml:space="preserve">Pinos en la rotonda del Barrio </w:t>
      </w:r>
      <w:proofErr w:type="spellStart"/>
      <w:r w:rsidRPr="00B84807">
        <w:rPr>
          <w:b/>
        </w:rPr>
        <w:t>Suyai-Palihue</w:t>
      </w:r>
      <w:proofErr w:type="spellEnd"/>
      <w:r>
        <w:t xml:space="preserve">, </w:t>
      </w:r>
      <w:r w:rsidR="000E0CB7">
        <w:t xml:space="preserve">plantados en 1925, por el Sr. Blas </w:t>
      </w:r>
      <w:proofErr w:type="spellStart"/>
      <w:r w:rsidR="000E0CB7">
        <w:t>Sferco</w:t>
      </w:r>
      <w:proofErr w:type="spellEnd"/>
      <w:r w:rsidR="000E0CB7">
        <w:t>. En adelante serán</w:t>
      </w:r>
      <w:r w:rsidR="00B84807">
        <w:t xml:space="preserve"> denominados “</w:t>
      </w:r>
      <w:r w:rsidR="00725F55">
        <w:t>Pinos H</w:t>
      </w:r>
      <w:r w:rsidR="00B84807">
        <w:t xml:space="preserve">istóricos”. </w:t>
      </w:r>
    </w:p>
    <w:p w:rsidR="00B84807" w:rsidRDefault="00B84807" w:rsidP="00B84807">
      <w:pPr>
        <w:pStyle w:val="Prrafodelista"/>
        <w:jc w:val="both"/>
      </w:pPr>
    </w:p>
    <w:p w:rsidR="00B84807" w:rsidRDefault="000E0CB7" w:rsidP="00B84807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Pr="00B84807">
        <w:rPr>
          <w:b/>
        </w:rPr>
        <w:t>eucalipto existente en la Escuela N</w:t>
      </w:r>
      <w:r w:rsidR="00B84807">
        <w:rPr>
          <w:b/>
        </w:rPr>
        <w:t>º</w:t>
      </w:r>
      <w:r w:rsidR="00B84807" w:rsidRPr="00B84807">
        <w:rPr>
          <w:b/>
        </w:rPr>
        <w:t xml:space="preserve"> 52</w:t>
      </w:r>
      <w:r w:rsidR="00B84807">
        <w:t xml:space="preserve"> de Villa Regina, plantado en 1926 por los</w:t>
      </w:r>
      <w:r>
        <w:t xml:space="preserve"> primos</w:t>
      </w:r>
      <w:r w:rsidR="00B84807">
        <w:t xml:space="preserve"> alumnos, por iniciativa de su Maestro y Director, Sr. Manuel Varas. En adelante denominado “Eucalipto Histórico”.</w:t>
      </w:r>
    </w:p>
    <w:p w:rsidR="00B84807" w:rsidRDefault="00B84807" w:rsidP="00B84807">
      <w:pPr>
        <w:pStyle w:val="Prrafodelista"/>
      </w:pPr>
    </w:p>
    <w:p w:rsidR="000E0CB7" w:rsidRDefault="000E0CB7" w:rsidP="000E0CB7">
      <w:pPr>
        <w:pStyle w:val="Prrafodelista"/>
        <w:numPr>
          <w:ilvl w:val="0"/>
          <w:numId w:val="1"/>
        </w:numPr>
        <w:jc w:val="both"/>
      </w:pPr>
      <w:r>
        <w:t xml:space="preserve"> La </w:t>
      </w:r>
      <w:r w:rsidRPr="00725F55">
        <w:rPr>
          <w:b/>
        </w:rPr>
        <w:t>casa construida en 1925, por la C.I.A.C.</w:t>
      </w:r>
      <w:r>
        <w:t xml:space="preserve"> </w:t>
      </w:r>
      <w:r w:rsidRPr="00EC3C45">
        <w:rPr>
          <w:b/>
        </w:rPr>
        <w:t>para residencia</w:t>
      </w:r>
      <w:r w:rsidR="00B84807" w:rsidRPr="00EC3C45">
        <w:rPr>
          <w:b/>
        </w:rPr>
        <w:t xml:space="preserve"> del fundador de Villa Regina</w:t>
      </w:r>
      <w:r w:rsidR="00EC3C45">
        <w:rPr>
          <w:b/>
        </w:rPr>
        <w:t xml:space="preserve"> (hoy Museo)</w:t>
      </w:r>
      <w:r w:rsidR="00B84807">
        <w:t xml:space="preserve">, el entonces </w:t>
      </w:r>
      <w:r>
        <w:t xml:space="preserve">Gerente de la misma Ingeniero Felipe </w:t>
      </w:r>
      <w:proofErr w:type="spellStart"/>
      <w:r>
        <w:t>Bonoli</w:t>
      </w:r>
      <w:proofErr w:type="spellEnd"/>
      <w:r>
        <w:t>. En adelante</w:t>
      </w:r>
      <w:r w:rsidR="00B84807">
        <w:t xml:space="preserve"> </w:t>
      </w:r>
      <w:r w:rsidR="00725F55">
        <w:t>se la denomina “Casa Histórica”.</w:t>
      </w:r>
    </w:p>
    <w:p w:rsidR="002344EA" w:rsidRDefault="002344EA" w:rsidP="002344EA">
      <w:pPr>
        <w:pStyle w:val="Prrafodelista"/>
      </w:pPr>
    </w:p>
    <w:p w:rsidR="005243F5" w:rsidRDefault="002344EA" w:rsidP="00BA6F1F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Pr="00EC3C45">
        <w:rPr>
          <w:b/>
        </w:rPr>
        <w:t xml:space="preserve">Capilla de “Santa Teresita del Niño </w:t>
      </w:r>
      <w:r w:rsidR="00EC3C45" w:rsidRPr="00EC3C45">
        <w:rPr>
          <w:b/>
        </w:rPr>
        <w:t>Jesús</w:t>
      </w:r>
      <w:r w:rsidRPr="00EC3C45">
        <w:rPr>
          <w:b/>
        </w:rPr>
        <w:t>”</w:t>
      </w:r>
      <w:r w:rsidR="00EC3C45">
        <w:t xml:space="preserve">, existente </w:t>
      </w:r>
      <w:r w:rsidR="000E0CB7">
        <w:t>sobre la meseta Nor</w:t>
      </w:r>
      <w:r w:rsidR="00EC3C45">
        <w:t>te</w:t>
      </w:r>
      <w:r w:rsidR="000E0CB7">
        <w:t>,</w:t>
      </w:r>
      <w:r w:rsidR="00EC3C45">
        <w:t xml:space="preserve"> casi al borde de la cresta de la Barda, construida por los colonos en 1993, por iniciativa del r</w:t>
      </w:r>
      <w:r w:rsidR="000E0CB7">
        <w:t xml:space="preserve">everendo Padre Marcelo </w:t>
      </w:r>
      <w:proofErr w:type="spellStart"/>
      <w:r w:rsidR="000E0CB7">
        <w:t>Gardin</w:t>
      </w:r>
      <w:proofErr w:type="spellEnd"/>
      <w:r w:rsidR="000E0CB7">
        <w:t>. En a</w:t>
      </w:r>
      <w:r w:rsidR="00EC3C45">
        <w:t>de</w:t>
      </w:r>
      <w:r w:rsidR="000E0CB7">
        <w:t>lante ser</w:t>
      </w:r>
      <w:r w:rsidR="00EC3C45">
        <w:t>á</w:t>
      </w:r>
      <w:r w:rsidR="000E0CB7">
        <w:t xml:space="preserve"> llamada </w:t>
      </w:r>
      <w:r w:rsidR="00EC3C45">
        <w:t>“Capilla Histórica”.</w:t>
      </w:r>
    </w:p>
    <w:p w:rsidR="00D11C33" w:rsidRDefault="00D11C33" w:rsidP="00D11C33">
      <w:pPr>
        <w:pStyle w:val="Prrafodelista"/>
      </w:pPr>
    </w:p>
    <w:p w:rsidR="00D11C33" w:rsidRPr="00BA6F1F" w:rsidRDefault="00D11C33" w:rsidP="00D11C33">
      <w:pPr>
        <w:pStyle w:val="Prrafodelista"/>
        <w:ind w:hanging="720"/>
        <w:jc w:val="both"/>
        <w:rPr>
          <w:b/>
          <w:u w:val="single"/>
        </w:rPr>
      </w:pPr>
      <w:r w:rsidRPr="00BA6F1F">
        <w:rPr>
          <w:b/>
          <w:u w:val="single"/>
        </w:rPr>
        <w:t>Ordenanza Municipal Nº 79/94 – Declaración de MH.</w:t>
      </w:r>
    </w:p>
    <w:p w:rsidR="00D11C33" w:rsidRDefault="00D11C33" w:rsidP="00D11C33">
      <w:pPr>
        <w:pStyle w:val="Prrafodelista"/>
      </w:pPr>
    </w:p>
    <w:p w:rsidR="00D11C33" w:rsidRDefault="00D11C33" w:rsidP="000E0CB7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Pr="00D11C33">
        <w:rPr>
          <w:b/>
        </w:rPr>
        <w:t>Capilla del Cementerio</w:t>
      </w:r>
      <w:r>
        <w:t>, cuyos cimientos se hicieron en 1925 y su inauguración y bendición fue el 1º de Noviembre de 1926.</w:t>
      </w:r>
    </w:p>
    <w:p w:rsidR="00D11C33" w:rsidRDefault="00D11C33" w:rsidP="00D11C33">
      <w:pPr>
        <w:pStyle w:val="Prrafodelista"/>
        <w:jc w:val="both"/>
      </w:pPr>
    </w:p>
    <w:p w:rsidR="00D11C33" w:rsidRDefault="00D11C33" w:rsidP="000E0CB7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Pr="00D11C33">
        <w:rPr>
          <w:b/>
        </w:rPr>
        <w:t>Cruz del Salado</w:t>
      </w:r>
      <w:r>
        <w:t xml:space="preserve">, emplazada y bendecida el 23 de mayo de 1943, como clausura de la Primera Santa Misión desarrollada en V.R. </w:t>
      </w:r>
    </w:p>
    <w:p w:rsidR="00D11C33" w:rsidRDefault="00D11C33" w:rsidP="00BA6F1F"/>
    <w:p w:rsidR="00D11C33" w:rsidRPr="00BA6F1F" w:rsidRDefault="00D11C33" w:rsidP="00D11C33">
      <w:pPr>
        <w:pStyle w:val="Prrafodelista"/>
        <w:ind w:hanging="720"/>
        <w:jc w:val="both"/>
        <w:rPr>
          <w:u w:val="single"/>
        </w:rPr>
      </w:pPr>
      <w:r w:rsidRPr="00BA6F1F">
        <w:rPr>
          <w:b/>
          <w:u w:val="single"/>
        </w:rPr>
        <w:t>Ordenanza Municipal Nº 119/1995 -</w:t>
      </w:r>
      <w:r w:rsidRPr="00BA6F1F">
        <w:rPr>
          <w:u w:val="single"/>
        </w:rPr>
        <w:t xml:space="preserve"> </w:t>
      </w:r>
      <w:r w:rsidRPr="00BA6F1F">
        <w:rPr>
          <w:b/>
          <w:u w:val="single"/>
        </w:rPr>
        <w:t>Declaración de MH.</w:t>
      </w:r>
    </w:p>
    <w:p w:rsidR="00D11C33" w:rsidRDefault="00D11C33" w:rsidP="00D11C33">
      <w:pPr>
        <w:pStyle w:val="Prrafodelista"/>
      </w:pPr>
    </w:p>
    <w:p w:rsidR="00D11C33" w:rsidRDefault="00D11C33" w:rsidP="000E0CB7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Pr="00D03E79">
        <w:rPr>
          <w:b/>
        </w:rPr>
        <w:t>edificio de la</w:t>
      </w:r>
      <w:r>
        <w:t xml:space="preserve"> </w:t>
      </w:r>
      <w:r w:rsidRPr="00D03E79">
        <w:rPr>
          <w:b/>
        </w:rPr>
        <w:t>Biblioteca Popular “Mariano Moreno”</w:t>
      </w:r>
      <w:r>
        <w:t xml:space="preserve">, sito en calle Ingeniero </w:t>
      </w:r>
      <w:proofErr w:type="spellStart"/>
      <w:r>
        <w:t>Bicchi</w:t>
      </w:r>
      <w:proofErr w:type="spellEnd"/>
      <w:r>
        <w:t xml:space="preserve"> y Monseñor </w:t>
      </w:r>
      <w:proofErr w:type="spellStart"/>
      <w:r>
        <w:t>Esandi</w:t>
      </w:r>
      <w:proofErr w:type="spellEnd"/>
      <w:r>
        <w:t xml:space="preserve">, inaugurado el 12 de Octubre d3 1943. </w:t>
      </w:r>
    </w:p>
    <w:p w:rsidR="00D11C33" w:rsidRDefault="00D11C33" w:rsidP="00D11C33">
      <w:pPr>
        <w:pStyle w:val="Prrafodelista"/>
        <w:jc w:val="both"/>
      </w:pPr>
    </w:p>
    <w:p w:rsidR="00D11C33" w:rsidRPr="00BA6F1F" w:rsidRDefault="00D11C33" w:rsidP="00D11C33">
      <w:pPr>
        <w:jc w:val="both"/>
        <w:rPr>
          <w:u w:val="single"/>
        </w:rPr>
      </w:pPr>
      <w:r w:rsidRPr="00BA6F1F">
        <w:rPr>
          <w:b/>
          <w:u w:val="single"/>
        </w:rPr>
        <w:t>Ordenanza Municip</w:t>
      </w:r>
      <w:r w:rsidRPr="00BA6F1F">
        <w:rPr>
          <w:b/>
          <w:u w:val="single"/>
        </w:rPr>
        <w:t>al Nº 98</w:t>
      </w:r>
      <w:r w:rsidRPr="00BA6F1F">
        <w:rPr>
          <w:b/>
          <w:u w:val="single"/>
        </w:rPr>
        <w:t>/199</w:t>
      </w:r>
      <w:r w:rsidRPr="00BA6F1F">
        <w:rPr>
          <w:b/>
          <w:u w:val="single"/>
        </w:rPr>
        <w:t>6</w:t>
      </w:r>
      <w:r w:rsidRPr="00BA6F1F">
        <w:rPr>
          <w:b/>
          <w:u w:val="single"/>
        </w:rPr>
        <w:t xml:space="preserve"> -</w:t>
      </w:r>
      <w:r w:rsidRPr="00BA6F1F">
        <w:rPr>
          <w:u w:val="single"/>
        </w:rPr>
        <w:t xml:space="preserve"> </w:t>
      </w:r>
      <w:r w:rsidRPr="00BA6F1F">
        <w:rPr>
          <w:b/>
          <w:u w:val="single"/>
        </w:rPr>
        <w:t>Declaración de MH.</w:t>
      </w:r>
    </w:p>
    <w:p w:rsidR="00D11C33" w:rsidRDefault="00D11C33" w:rsidP="000E0CB7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Pr="00D03E79">
        <w:rPr>
          <w:b/>
        </w:rPr>
        <w:t xml:space="preserve">edificio de la Ex </w:t>
      </w:r>
      <w:r w:rsidR="00D03E79">
        <w:rPr>
          <w:b/>
        </w:rPr>
        <w:t>-</w:t>
      </w:r>
      <w:r w:rsidRPr="00D03E79">
        <w:rPr>
          <w:b/>
        </w:rPr>
        <w:t xml:space="preserve"> Oficina de Irrigación</w:t>
      </w:r>
      <w:r>
        <w:t xml:space="preserve">, ubicada frente a la Plaza de los Próceres, sobre calle Hipólito </w:t>
      </w:r>
      <w:proofErr w:type="spellStart"/>
      <w:r>
        <w:t>Yrigoyen</w:t>
      </w:r>
      <w:proofErr w:type="spellEnd"/>
      <w:r>
        <w:t xml:space="preserve">. </w:t>
      </w:r>
    </w:p>
    <w:p w:rsidR="00D03E79" w:rsidRDefault="00D03E79" w:rsidP="00D03E79">
      <w:pPr>
        <w:pStyle w:val="Prrafodelista"/>
        <w:jc w:val="both"/>
      </w:pPr>
    </w:p>
    <w:p w:rsidR="00D11C33" w:rsidRDefault="00D11C33" w:rsidP="000E0CB7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D03E79">
        <w:t xml:space="preserve">El </w:t>
      </w:r>
      <w:r w:rsidR="00D03E79" w:rsidRPr="00D03E79">
        <w:rPr>
          <w:b/>
        </w:rPr>
        <w:t xml:space="preserve">edificio del Ex </w:t>
      </w:r>
      <w:r w:rsidR="00D03E79">
        <w:rPr>
          <w:b/>
        </w:rPr>
        <w:t>-</w:t>
      </w:r>
      <w:r w:rsidR="00D03E79" w:rsidRPr="00D03E79">
        <w:rPr>
          <w:b/>
        </w:rPr>
        <w:t xml:space="preserve"> Ferrocarril Sur</w:t>
      </w:r>
      <w:r w:rsidR="00D03E79">
        <w:t>, sus anexos, baño público, galpón de cargas, plataforma, molino de viento y tanque de agua, que constituyen el complejo de la Estación.</w:t>
      </w:r>
    </w:p>
    <w:p w:rsidR="00D03E79" w:rsidRDefault="00D03E79" w:rsidP="00D03E79">
      <w:pPr>
        <w:pStyle w:val="Prrafodelista"/>
      </w:pPr>
    </w:p>
    <w:p w:rsidR="00D03E79" w:rsidRPr="00BA6F1F" w:rsidRDefault="00D03E79" w:rsidP="00D03E79">
      <w:pPr>
        <w:jc w:val="both"/>
        <w:rPr>
          <w:u w:val="single"/>
        </w:rPr>
      </w:pPr>
      <w:r w:rsidRPr="00BA6F1F">
        <w:rPr>
          <w:b/>
          <w:u w:val="single"/>
        </w:rPr>
        <w:t>Ordenanza Municip</w:t>
      </w:r>
      <w:r w:rsidRPr="00BA6F1F">
        <w:rPr>
          <w:b/>
          <w:u w:val="single"/>
        </w:rPr>
        <w:t>al Nº 051/2002</w:t>
      </w:r>
      <w:r w:rsidRPr="00BA6F1F">
        <w:rPr>
          <w:b/>
          <w:u w:val="single"/>
        </w:rPr>
        <w:t xml:space="preserve"> -</w:t>
      </w:r>
      <w:r w:rsidRPr="00BA6F1F">
        <w:rPr>
          <w:u w:val="single"/>
        </w:rPr>
        <w:t xml:space="preserve"> </w:t>
      </w:r>
      <w:r w:rsidRPr="00BA6F1F">
        <w:rPr>
          <w:b/>
          <w:u w:val="single"/>
        </w:rPr>
        <w:t>Declaración de MH.</w:t>
      </w:r>
    </w:p>
    <w:p w:rsidR="00D03E79" w:rsidRDefault="00D03E79" w:rsidP="000E0CB7">
      <w:pPr>
        <w:pStyle w:val="Prrafodelista"/>
        <w:numPr>
          <w:ilvl w:val="0"/>
          <w:numId w:val="1"/>
        </w:numPr>
        <w:jc w:val="both"/>
      </w:pPr>
      <w:r>
        <w:t>La Sala Teatro Círculo Italiano de Villa Regina. Inaugurada el 10 de marzo de 1952.</w:t>
      </w:r>
    </w:p>
    <w:p w:rsidR="005243F5" w:rsidRDefault="005243F5" w:rsidP="009C02DB">
      <w:pPr>
        <w:jc w:val="both"/>
        <w:rPr>
          <w:b/>
        </w:rPr>
      </w:pPr>
    </w:p>
    <w:p w:rsidR="00D03E79" w:rsidRPr="00BA6F1F" w:rsidRDefault="009C02DB" w:rsidP="009C02DB">
      <w:pPr>
        <w:jc w:val="both"/>
        <w:rPr>
          <w:u w:val="single"/>
        </w:rPr>
      </w:pPr>
      <w:r w:rsidRPr="00BA6F1F">
        <w:rPr>
          <w:b/>
          <w:u w:val="single"/>
        </w:rPr>
        <w:t>Ordenanza Municip</w:t>
      </w:r>
      <w:r w:rsidRPr="00BA6F1F">
        <w:rPr>
          <w:b/>
          <w:u w:val="single"/>
        </w:rPr>
        <w:t>al Nº 086/2006</w:t>
      </w:r>
      <w:r w:rsidRPr="00BA6F1F">
        <w:rPr>
          <w:b/>
          <w:u w:val="single"/>
        </w:rPr>
        <w:t xml:space="preserve"> -</w:t>
      </w:r>
      <w:r w:rsidRPr="00BA6F1F">
        <w:rPr>
          <w:u w:val="single"/>
        </w:rPr>
        <w:t xml:space="preserve"> </w:t>
      </w:r>
      <w:r w:rsidRPr="00BA6F1F">
        <w:rPr>
          <w:b/>
          <w:u w:val="single"/>
        </w:rPr>
        <w:t>Declaración de MH.</w:t>
      </w:r>
    </w:p>
    <w:p w:rsidR="00D03E79" w:rsidRDefault="009C02DB" w:rsidP="000E0CB7">
      <w:pPr>
        <w:pStyle w:val="Prrafodelista"/>
        <w:numPr>
          <w:ilvl w:val="0"/>
          <w:numId w:val="1"/>
        </w:numPr>
        <w:jc w:val="both"/>
      </w:pPr>
      <w:r>
        <w:t>La chimenea de la antigua fábrica de conservas “Fioravanti”.</w:t>
      </w:r>
      <w:r w:rsidR="005243F5">
        <w:t xml:space="preserve"> </w:t>
      </w:r>
      <w:r w:rsidR="005243F5" w:rsidRPr="005243F5">
        <w:rPr>
          <w:b/>
        </w:rPr>
        <w:t>NO MÁS</w:t>
      </w:r>
      <w:proofErr w:type="gramStart"/>
      <w:r w:rsidR="005243F5" w:rsidRPr="005243F5">
        <w:rPr>
          <w:b/>
        </w:rPr>
        <w:t>!</w:t>
      </w:r>
      <w:proofErr w:type="gramEnd"/>
    </w:p>
    <w:p w:rsidR="005243F5" w:rsidRDefault="005243F5" w:rsidP="005243F5">
      <w:pPr>
        <w:jc w:val="both"/>
      </w:pPr>
    </w:p>
    <w:p w:rsidR="009C02DB" w:rsidRPr="00BA6F1F" w:rsidRDefault="005243F5" w:rsidP="005243F5">
      <w:pPr>
        <w:jc w:val="both"/>
        <w:rPr>
          <w:b/>
          <w:u w:val="single"/>
        </w:rPr>
      </w:pPr>
      <w:r w:rsidRPr="00BA6F1F">
        <w:rPr>
          <w:b/>
          <w:u w:val="single"/>
        </w:rPr>
        <w:t xml:space="preserve">Ordenanza Municipal Nº </w:t>
      </w:r>
      <w:r w:rsidR="00BA6F1F" w:rsidRPr="00BA6F1F">
        <w:rPr>
          <w:b/>
          <w:u w:val="single"/>
        </w:rPr>
        <w:t>144</w:t>
      </w:r>
      <w:r w:rsidRPr="00BA6F1F">
        <w:rPr>
          <w:b/>
          <w:u w:val="single"/>
        </w:rPr>
        <w:t>/2007 - Declaración de MH.</w:t>
      </w:r>
    </w:p>
    <w:p w:rsidR="009C02DB" w:rsidRDefault="00BA6F1F" w:rsidP="00BA6F1F">
      <w:pPr>
        <w:pStyle w:val="Prrafodelista"/>
        <w:numPr>
          <w:ilvl w:val="0"/>
          <w:numId w:val="1"/>
        </w:numPr>
        <w:jc w:val="both"/>
      </w:pPr>
      <w:r>
        <w:t>A</w:t>
      </w:r>
      <w:r w:rsidRPr="00BA6F1F">
        <w:t xml:space="preserve">l Casco Histórico de la Cooperativa La </w:t>
      </w:r>
      <w:proofErr w:type="spellStart"/>
      <w:r w:rsidRPr="00BA6F1F">
        <w:t>Reginense</w:t>
      </w:r>
      <w:proofErr w:type="spellEnd"/>
      <w:r w:rsidRPr="00BA6F1F">
        <w:t xml:space="preserve"> (Administración y Bodega) ubicado en la parcela designada catastralmente como 06-1-B-Q32-4.</w:t>
      </w:r>
    </w:p>
    <w:p w:rsidR="00D03E79" w:rsidRDefault="00D03E79" w:rsidP="00D03E79">
      <w:pPr>
        <w:jc w:val="both"/>
      </w:pPr>
    </w:p>
    <w:p w:rsidR="000E0CB7" w:rsidRDefault="000E0CB7" w:rsidP="000E0CB7">
      <w:bookmarkStart w:id="0" w:name="_GoBack"/>
      <w:bookmarkEnd w:id="0"/>
    </w:p>
    <w:sectPr w:rsidR="000E0CB7" w:rsidSect="00BA6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7F62"/>
    <w:multiLevelType w:val="hybridMultilevel"/>
    <w:tmpl w:val="F118B44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7"/>
    <w:rsid w:val="000E0CB7"/>
    <w:rsid w:val="00142D8C"/>
    <w:rsid w:val="002344EA"/>
    <w:rsid w:val="004552F3"/>
    <w:rsid w:val="005243F5"/>
    <w:rsid w:val="00725F55"/>
    <w:rsid w:val="008E6093"/>
    <w:rsid w:val="009C02DB"/>
    <w:rsid w:val="00B84807"/>
    <w:rsid w:val="00BA6F1F"/>
    <w:rsid w:val="00D03E79"/>
    <w:rsid w:val="00D11C33"/>
    <w:rsid w:val="00E44A47"/>
    <w:rsid w:val="00E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</dc:creator>
  <cp:lastModifiedBy>DELMI</cp:lastModifiedBy>
  <cp:revision>9</cp:revision>
  <dcterms:created xsi:type="dcterms:W3CDTF">2019-07-28T12:31:00Z</dcterms:created>
  <dcterms:modified xsi:type="dcterms:W3CDTF">2019-07-28T14:01:00Z</dcterms:modified>
</cp:coreProperties>
</file>